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2B3EC" w14:textId="2B976BB7" w:rsidR="00B62E96" w:rsidRDefault="00B62E96" w:rsidP="00B62E9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КОММЕНТАРИЙ</w:t>
      </w:r>
      <w:bookmarkStart w:id="0" w:name="_GoBack"/>
      <w:bookmarkEnd w:id="0"/>
    </w:p>
    <w:p w14:paraId="708D2DC9" w14:textId="0D770144" w:rsidR="00B62E96" w:rsidRPr="006F09ED" w:rsidRDefault="00B62E96" w:rsidP="00B62E96">
      <w:pPr>
        <w:pStyle w:val="ConsNormal"/>
        <w:widowControl/>
        <w:tabs>
          <w:tab w:val="left" w:pos="5245"/>
        </w:tabs>
        <w:spacing w:line="280" w:lineRule="exact"/>
        <w:ind w:right="3686" w:firstLine="0"/>
        <w:jc w:val="both"/>
        <w:rPr>
          <w:rFonts w:ascii="Times New Roman" w:hAnsi="Times New Roman" w:cs="Times New Roman"/>
          <w:sz w:val="30"/>
          <w:szCs w:val="30"/>
        </w:rPr>
      </w:pPr>
      <w:r w:rsidRPr="004E16FC">
        <w:rPr>
          <w:rFonts w:ascii="Times New Roman" w:hAnsi="Times New Roman" w:cs="Times New Roman"/>
          <w:sz w:val="30"/>
          <w:szCs w:val="30"/>
        </w:rPr>
        <w:t xml:space="preserve">к </w:t>
      </w:r>
      <w:r w:rsidRPr="006F09ED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6F09ED">
        <w:rPr>
          <w:rFonts w:ascii="Times New Roman" w:hAnsi="Times New Roman" w:cs="Times New Roman"/>
          <w:sz w:val="30"/>
          <w:szCs w:val="30"/>
        </w:rPr>
        <w:t xml:space="preserve"> </w:t>
      </w:r>
      <w:r w:rsidRPr="00647545">
        <w:rPr>
          <w:rFonts w:ascii="Times New Roman" w:hAnsi="Times New Roman" w:cs="Times New Roman"/>
          <w:sz w:val="30"/>
          <w:szCs w:val="30"/>
        </w:rPr>
        <w:t xml:space="preserve">Министерства по налогам и сборам Республики Беларусь от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64754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сентября</w:t>
      </w:r>
      <w:r w:rsidRPr="00647545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C86A43">
        <w:rPr>
          <w:rFonts w:ascii="Times New Roman" w:hAnsi="Times New Roman" w:cs="Times New Roman"/>
          <w:sz w:val="30"/>
          <w:szCs w:val="30"/>
        </w:rPr>
        <w:t> г.</w:t>
      </w:r>
      <w:r w:rsidRPr="00647545">
        <w:rPr>
          <w:rFonts w:ascii="Times New Roman" w:hAnsi="Times New Roman" w:cs="Times New Roman"/>
          <w:sz w:val="30"/>
          <w:szCs w:val="30"/>
        </w:rPr>
        <w:t xml:space="preserve"> </w:t>
      </w:r>
      <w:r w:rsidR="00FD1B82">
        <w:rPr>
          <w:rFonts w:ascii="Times New Roman" w:hAnsi="Times New Roman" w:cs="Times New Roman"/>
          <w:sz w:val="30"/>
          <w:szCs w:val="30"/>
        </w:rPr>
        <w:t>№ </w:t>
      </w:r>
      <w:r>
        <w:rPr>
          <w:rFonts w:ascii="Times New Roman" w:hAnsi="Times New Roman" w:cs="Times New Roman"/>
          <w:sz w:val="30"/>
          <w:szCs w:val="30"/>
        </w:rPr>
        <w:t>28</w:t>
      </w:r>
      <w:r w:rsidRPr="00647545">
        <w:rPr>
          <w:rFonts w:ascii="Times New Roman" w:hAnsi="Times New Roman" w:cs="Times New Roman"/>
          <w:sz w:val="30"/>
          <w:szCs w:val="30"/>
        </w:rPr>
        <w:t xml:space="preserve"> «</w:t>
      </w:r>
      <w:r w:rsidRPr="00B62E96">
        <w:rPr>
          <w:rFonts w:ascii="Times New Roman" w:hAnsi="Times New Roman" w:cs="Times New Roman"/>
          <w:sz w:val="30"/>
          <w:szCs w:val="30"/>
        </w:rPr>
        <w:t>Об изменении постановлений Министерства по налогам и сборам Республики Беларусь от 3 мая 2021</w:t>
      </w:r>
      <w:r w:rsidR="00C86A43">
        <w:rPr>
          <w:rFonts w:ascii="Times New Roman" w:hAnsi="Times New Roman" w:cs="Times New Roman"/>
          <w:sz w:val="30"/>
          <w:szCs w:val="30"/>
        </w:rPr>
        <w:t> г.</w:t>
      </w:r>
      <w:r w:rsidRPr="00B62E96">
        <w:rPr>
          <w:rFonts w:ascii="Times New Roman" w:hAnsi="Times New Roman" w:cs="Times New Roman"/>
          <w:sz w:val="30"/>
          <w:szCs w:val="30"/>
        </w:rPr>
        <w:t xml:space="preserve"> </w:t>
      </w:r>
      <w:r w:rsidR="00FD1B82">
        <w:rPr>
          <w:rFonts w:ascii="Times New Roman" w:hAnsi="Times New Roman" w:cs="Times New Roman"/>
          <w:sz w:val="30"/>
          <w:szCs w:val="30"/>
        </w:rPr>
        <w:t>№ </w:t>
      </w:r>
      <w:r w:rsidRPr="00B62E96">
        <w:rPr>
          <w:rFonts w:ascii="Times New Roman" w:hAnsi="Times New Roman" w:cs="Times New Roman"/>
          <w:sz w:val="30"/>
          <w:szCs w:val="30"/>
        </w:rPr>
        <w:t>17 и от 16 мая 2024</w:t>
      </w:r>
      <w:r w:rsidR="00C86A43">
        <w:rPr>
          <w:rFonts w:ascii="Times New Roman" w:hAnsi="Times New Roman" w:cs="Times New Roman"/>
          <w:sz w:val="30"/>
          <w:szCs w:val="30"/>
        </w:rPr>
        <w:t> г.</w:t>
      </w:r>
      <w:r w:rsidRPr="00B62E96">
        <w:rPr>
          <w:rFonts w:ascii="Times New Roman" w:hAnsi="Times New Roman" w:cs="Times New Roman"/>
          <w:sz w:val="30"/>
          <w:szCs w:val="30"/>
        </w:rPr>
        <w:t xml:space="preserve"> </w:t>
      </w:r>
      <w:r w:rsidR="00FD1B82">
        <w:rPr>
          <w:rFonts w:ascii="Times New Roman" w:hAnsi="Times New Roman" w:cs="Times New Roman"/>
          <w:sz w:val="30"/>
          <w:szCs w:val="30"/>
        </w:rPr>
        <w:t>№ </w:t>
      </w:r>
      <w:r w:rsidRPr="00B62E96">
        <w:rPr>
          <w:rFonts w:ascii="Times New Roman" w:hAnsi="Times New Roman" w:cs="Times New Roman"/>
          <w:sz w:val="30"/>
          <w:szCs w:val="30"/>
        </w:rPr>
        <w:t>18</w:t>
      </w:r>
      <w:r w:rsidRPr="00647545">
        <w:rPr>
          <w:rFonts w:ascii="Times New Roman" w:hAnsi="Times New Roman" w:cs="Times New Roman"/>
          <w:sz w:val="30"/>
          <w:szCs w:val="30"/>
        </w:rPr>
        <w:t>»</w:t>
      </w:r>
    </w:p>
    <w:p w14:paraId="73227C0A" w14:textId="77777777" w:rsidR="00B62E96" w:rsidRDefault="00B62E96" w:rsidP="00FD1B82">
      <w:pPr>
        <w:pStyle w:val="ConsNormal"/>
        <w:widowControl/>
        <w:tabs>
          <w:tab w:val="left" w:pos="5245"/>
        </w:tabs>
        <w:ind w:right="0"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0CFD8DF0" w14:textId="7DCC6931" w:rsidR="00B62E96" w:rsidRPr="00B62E96" w:rsidRDefault="00B62E96" w:rsidP="00B62E96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 xml:space="preserve">Постановлением </w:t>
      </w:r>
      <w:r w:rsidRPr="00B62E96">
        <w:rPr>
          <w:rFonts w:eastAsia="Calibri"/>
          <w:sz w:val="30"/>
          <w:szCs w:val="30"/>
          <w:lang w:eastAsia="en-US"/>
        </w:rPr>
        <w:t xml:space="preserve">Министерства по налогам и сборам Республики Беларусь от </w:t>
      </w:r>
      <w:r>
        <w:rPr>
          <w:rFonts w:eastAsia="Calibri"/>
          <w:sz w:val="30"/>
          <w:szCs w:val="30"/>
          <w:lang w:eastAsia="en-US"/>
        </w:rPr>
        <w:t>5</w:t>
      </w:r>
      <w:r w:rsidR="00477C62">
        <w:rPr>
          <w:rFonts w:eastAsia="Calibri"/>
          <w:sz w:val="30"/>
          <w:szCs w:val="30"/>
          <w:lang w:eastAsia="en-US"/>
        </w:rPr>
        <w:t xml:space="preserve"> сентября </w:t>
      </w:r>
      <w:r w:rsidRPr="00B62E96">
        <w:rPr>
          <w:rFonts w:eastAsia="Calibri"/>
          <w:sz w:val="30"/>
          <w:szCs w:val="30"/>
          <w:lang w:eastAsia="en-US"/>
        </w:rPr>
        <w:t>2024</w:t>
      </w:r>
      <w:r w:rsidR="00C86A43">
        <w:rPr>
          <w:rFonts w:eastAsia="Calibri"/>
          <w:sz w:val="30"/>
          <w:szCs w:val="30"/>
          <w:lang w:eastAsia="en-US"/>
        </w:rPr>
        <w:t> г.</w:t>
      </w:r>
      <w:r w:rsidR="00477C62">
        <w:rPr>
          <w:rFonts w:eastAsia="Calibri"/>
          <w:sz w:val="30"/>
          <w:szCs w:val="30"/>
          <w:lang w:eastAsia="en-US"/>
        </w:rPr>
        <w:t xml:space="preserve"> </w:t>
      </w:r>
      <w:r w:rsidR="00FD1B82">
        <w:rPr>
          <w:rFonts w:eastAsia="Calibri"/>
          <w:sz w:val="30"/>
          <w:szCs w:val="30"/>
          <w:lang w:eastAsia="en-US"/>
        </w:rPr>
        <w:t>№ </w:t>
      </w:r>
      <w:r>
        <w:rPr>
          <w:rFonts w:eastAsia="Calibri"/>
          <w:sz w:val="30"/>
          <w:szCs w:val="30"/>
          <w:lang w:eastAsia="en-US"/>
        </w:rPr>
        <w:t>2</w:t>
      </w:r>
      <w:r w:rsidRPr="00B62E96">
        <w:rPr>
          <w:rFonts w:eastAsia="Calibri"/>
          <w:sz w:val="30"/>
          <w:szCs w:val="30"/>
          <w:lang w:eastAsia="en-US"/>
        </w:rPr>
        <w:t>8 «</w:t>
      </w:r>
      <w:r w:rsidRPr="00B62E96">
        <w:rPr>
          <w:sz w:val="30"/>
          <w:szCs w:val="30"/>
        </w:rPr>
        <w:t>Об изменении постановлений Министерства по налогам и сборам Республики Беларусь от 3 мая 2021</w:t>
      </w:r>
      <w:r w:rsidR="00C86A43">
        <w:rPr>
          <w:sz w:val="30"/>
          <w:szCs w:val="30"/>
        </w:rPr>
        <w:t> г.</w:t>
      </w:r>
      <w:r w:rsidRPr="00B62E96">
        <w:rPr>
          <w:sz w:val="30"/>
          <w:szCs w:val="30"/>
        </w:rPr>
        <w:t xml:space="preserve"> </w:t>
      </w:r>
      <w:r w:rsidR="00FD1B82">
        <w:rPr>
          <w:sz w:val="30"/>
          <w:szCs w:val="30"/>
        </w:rPr>
        <w:t>№ </w:t>
      </w:r>
      <w:r w:rsidRPr="00B62E96">
        <w:rPr>
          <w:sz w:val="30"/>
          <w:szCs w:val="30"/>
        </w:rPr>
        <w:t>17 и от 16 мая 2024</w:t>
      </w:r>
      <w:r w:rsidR="00C86A43">
        <w:rPr>
          <w:sz w:val="30"/>
          <w:szCs w:val="30"/>
        </w:rPr>
        <w:t> г.</w:t>
      </w:r>
      <w:r w:rsidRPr="00B62E96">
        <w:rPr>
          <w:sz w:val="30"/>
          <w:szCs w:val="30"/>
        </w:rPr>
        <w:t xml:space="preserve"> </w:t>
      </w:r>
      <w:r w:rsidR="00FD1B82">
        <w:rPr>
          <w:sz w:val="30"/>
          <w:szCs w:val="30"/>
        </w:rPr>
        <w:t>№ </w:t>
      </w:r>
      <w:r w:rsidRPr="00B62E96">
        <w:rPr>
          <w:sz w:val="30"/>
          <w:szCs w:val="30"/>
        </w:rPr>
        <w:t>18</w:t>
      </w:r>
      <w:r w:rsidRPr="00B62E96">
        <w:rPr>
          <w:rFonts w:eastAsia="Calibri"/>
          <w:sz w:val="30"/>
          <w:szCs w:val="30"/>
          <w:lang w:eastAsia="en-US"/>
        </w:rPr>
        <w:t>» (далее</w:t>
      </w:r>
      <w:r w:rsidR="00C86A43">
        <w:rPr>
          <w:rFonts w:eastAsia="Calibri"/>
          <w:sz w:val="30"/>
          <w:szCs w:val="30"/>
          <w:lang w:eastAsia="en-US"/>
        </w:rPr>
        <w:t xml:space="preserve"> </w:t>
      </w:r>
      <w:r w:rsidR="00477C62">
        <w:rPr>
          <w:rFonts w:eastAsia="Calibri"/>
          <w:sz w:val="30"/>
          <w:szCs w:val="30"/>
          <w:lang w:eastAsia="en-US"/>
        </w:rPr>
        <w:t>соответственно</w:t>
      </w:r>
      <w:r w:rsidR="00C86A43">
        <w:rPr>
          <w:rFonts w:eastAsia="Calibri"/>
          <w:sz w:val="30"/>
          <w:szCs w:val="30"/>
          <w:lang w:eastAsia="en-US"/>
        </w:rPr>
        <w:t> </w:t>
      </w:r>
      <w:r w:rsidR="00FD1B82">
        <w:rPr>
          <w:rFonts w:eastAsia="Calibri"/>
          <w:sz w:val="30"/>
          <w:szCs w:val="30"/>
          <w:lang w:eastAsia="en-US"/>
        </w:rPr>
        <w:t>—</w:t>
      </w:r>
      <w:r w:rsidRPr="00B62E96">
        <w:rPr>
          <w:rFonts w:eastAsia="Calibri"/>
          <w:sz w:val="30"/>
          <w:szCs w:val="30"/>
          <w:lang w:eastAsia="en-US"/>
        </w:rPr>
        <w:t xml:space="preserve"> </w:t>
      </w:r>
      <w:r w:rsidR="00E15962">
        <w:rPr>
          <w:rFonts w:eastAsia="Calibri"/>
          <w:sz w:val="30"/>
          <w:szCs w:val="30"/>
          <w:lang w:eastAsia="en-US"/>
        </w:rPr>
        <w:t xml:space="preserve">постановление № 28; </w:t>
      </w:r>
      <w:r w:rsidRPr="00B62E96">
        <w:rPr>
          <w:rFonts w:eastAsia="Calibri"/>
          <w:sz w:val="30"/>
          <w:szCs w:val="30"/>
          <w:lang w:eastAsia="en-US"/>
        </w:rPr>
        <w:t xml:space="preserve">постановление </w:t>
      </w:r>
      <w:r w:rsidR="00FD1B82">
        <w:rPr>
          <w:rFonts w:eastAsia="Calibri"/>
          <w:sz w:val="30"/>
          <w:szCs w:val="30"/>
          <w:lang w:eastAsia="en-US"/>
        </w:rPr>
        <w:t>№ </w:t>
      </w:r>
      <w:r w:rsidR="00612F07">
        <w:rPr>
          <w:rFonts w:eastAsia="Calibri"/>
          <w:sz w:val="30"/>
          <w:szCs w:val="30"/>
          <w:lang w:eastAsia="en-US"/>
        </w:rPr>
        <w:t>17</w:t>
      </w:r>
      <w:r w:rsidR="00E15962">
        <w:rPr>
          <w:rFonts w:eastAsia="Calibri"/>
          <w:sz w:val="30"/>
          <w:szCs w:val="30"/>
          <w:lang w:eastAsia="en-US"/>
        </w:rPr>
        <w:t>;</w:t>
      </w:r>
      <w:r w:rsidR="00612F07">
        <w:rPr>
          <w:rFonts w:eastAsia="Calibri"/>
          <w:sz w:val="30"/>
          <w:szCs w:val="30"/>
          <w:lang w:eastAsia="en-US"/>
        </w:rPr>
        <w:t xml:space="preserve"> постановление </w:t>
      </w:r>
      <w:r w:rsidR="00FD1B82">
        <w:rPr>
          <w:rFonts w:eastAsia="Calibri"/>
          <w:sz w:val="30"/>
          <w:szCs w:val="30"/>
          <w:lang w:eastAsia="en-US"/>
        </w:rPr>
        <w:t>№ </w:t>
      </w:r>
      <w:r w:rsidR="00612F07">
        <w:rPr>
          <w:rFonts w:eastAsia="Calibri"/>
          <w:sz w:val="30"/>
          <w:szCs w:val="30"/>
          <w:lang w:eastAsia="en-US"/>
        </w:rPr>
        <w:t>18</w:t>
      </w:r>
      <w:r w:rsidRPr="00B62E96">
        <w:rPr>
          <w:rFonts w:eastAsia="Calibri"/>
          <w:sz w:val="30"/>
          <w:szCs w:val="30"/>
          <w:lang w:eastAsia="en-US"/>
        </w:rPr>
        <w:t>) внесен ряд изменений в постановление Министерства по налогам и сборам Республики Беларусь от 3</w:t>
      </w:r>
      <w:r w:rsidR="00477C62">
        <w:rPr>
          <w:rFonts w:eastAsia="Calibri"/>
          <w:sz w:val="30"/>
          <w:szCs w:val="30"/>
          <w:lang w:eastAsia="en-US"/>
        </w:rPr>
        <w:t xml:space="preserve"> мая </w:t>
      </w:r>
      <w:r w:rsidRPr="00B62E96">
        <w:rPr>
          <w:rFonts w:eastAsia="Calibri"/>
          <w:sz w:val="30"/>
          <w:szCs w:val="30"/>
          <w:lang w:eastAsia="en-US"/>
        </w:rPr>
        <w:t>2021</w:t>
      </w:r>
      <w:r w:rsidR="00C86A43">
        <w:rPr>
          <w:rFonts w:eastAsia="Calibri"/>
          <w:sz w:val="30"/>
          <w:szCs w:val="30"/>
          <w:lang w:eastAsia="en-US"/>
        </w:rPr>
        <w:t> г.</w:t>
      </w:r>
      <w:r w:rsidR="00477C62">
        <w:rPr>
          <w:rFonts w:eastAsia="Calibri"/>
          <w:sz w:val="30"/>
          <w:szCs w:val="30"/>
          <w:lang w:eastAsia="en-US"/>
        </w:rPr>
        <w:t xml:space="preserve"> </w:t>
      </w:r>
      <w:r w:rsidR="00FD1B82">
        <w:rPr>
          <w:rFonts w:eastAsia="Calibri"/>
          <w:sz w:val="30"/>
          <w:szCs w:val="30"/>
          <w:lang w:eastAsia="en-US"/>
        </w:rPr>
        <w:t>№ </w:t>
      </w:r>
      <w:r w:rsidRPr="00B62E96">
        <w:rPr>
          <w:rFonts w:eastAsia="Calibri"/>
          <w:sz w:val="30"/>
          <w:szCs w:val="30"/>
          <w:lang w:eastAsia="en-US"/>
        </w:rPr>
        <w:t>17 «О реализации Указа Президента Республики Беларусь от 10 июня 2011</w:t>
      </w:r>
      <w:r w:rsidR="00C86A43">
        <w:rPr>
          <w:rFonts w:eastAsia="Calibri"/>
          <w:sz w:val="30"/>
          <w:szCs w:val="30"/>
          <w:lang w:eastAsia="en-US"/>
        </w:rPr>
        <w:t> г.</w:t>
      </w:r>
      <w:r w:rsidRPr="00B62E96">
        <w:rPr>
          <w:rFonts w:eastAsia="Calibri"/>
          <w:sz w:val="30"/>
          <w:szCs w:val="30"/>
          <w:lang w:eastAsia="en-US"/>
        </w:rPr>
        <w:t xml:space="preserve"> </w:t>
      </w:r>
      <w:r w:rsidR="00FD1B82">
        <w:rPr>
          <w:rFonts w:eastAsia="Calibri"/>
          <w:sz w:val="30"/>
          <w:szCs w:val="30"/>
          <w:lang w:eastAsia="en-US"/>
        </w:rPr>
        <w:t>№ </w:t>
      </w:r>
      <w:r w:rsidRPr="00B62E96">
        <w:rPr>
          <w:rFonts w:eastAsia="Calibri"/>
          <w:sz w:val="30"/>
          <w:szCs w:val="30"/>
          <w:lang w:eastAsia="en-US"/>
        </w:rPr>
        <w:t>243».</w:t>
      </w:r>
    </w:p>
    <w:p w14:paraId="763ADEDD" w14:textId="6AAC4AD8" w:rsidR="00FF7F6C" w:rsidRDefault="00A53CD3" w:rsidP="00FF7F6C">
      <w:pPr>
        <w:ind w:firstLine="709"/>
        <w:jc w:val="both"/>
        <w:rPr>
          <w:rFonts w:eastAsia="Calibri"/>
          <w:sz w:val="30"/>
          <w:szCs w:val="30"/>
        </w:rPr>
      </w:pPr>
      <w:r>
        <w:rPr>
          <w:spacing w:val="-10"/>
          <w:sz w:val="30"/>
        </w:rPr>
        <w:t xml:space="preserve">Постановлением </w:t>
      </w:r>
      <w:r w:rsidR="00FF7F6C" w:rsidRPr="00862633">
        <w:rPr>
          <w:spacing w:val="-10"/>
          <w:sz w:val="30"/>
        </w:rPr>
        <w:t>Совета Министров Республики Беларусь</w:t>
      </w:r>
      <w:r w:rsidR="00FF7F6C">
        <w:rPr>
          <w:spacing w:val="-10"/>
          <w:sz w:val="30"/>
        </w:rPr>
        <w:t xml:space="preserve"> от 25</w:t>
      </w:r>
      <w:r w:rsidR="00477C62">
        <w:rPr>
          <w:spacing w:val="-10"/>
          <w:sz w:val="30"/>
        </w:rPr>
        <w:t xml:space="preserve"> июля </w:t>
      </w:r>
      <w:r w:rsidR="00FF7F6C">
        <w:rPr>
          <w:spacing w:val="-10"/>
          <w:sz w:val="30"/>
        </w:rPr>
        <w:t>2024</w:t>
      </w:r>
      <w:r w:rsidR="00C86A43">
        <w:rPr>
          <w:spacing w:val="-10"/>
          <w:sz w:val="30"/>
        </w:rPr>
        <w:t> г.</w:t>
      </w:r>
      <w:r w:rsidR="00477C62">
        <w:rPr>
          <w:spacing w:val="-10"/>
          <w:sz w:val="30"/>
        </w:rPr>
        <w:t xml:space="preserve"> </w:t>
      </w:r>
      <w:r w:rsidR="00FD1B82">
        <w:rPr>
          <w:spacing w:val="-10"/>
          <w:sz w:val="30"/>
        </w:rPr>
        <w:t>№ </w:t>
      </w:r>
      <w:r w:rsidR="00FF7F6C">
        <w:rPr>
          <w:spacing w:val="-10"/>
          <w:sz w:val="30"/>
        </w:rPr>
        <w:t xml:space="preserve">537 </w:t>
      </w:r>
      <w:r w:rsidR="00FF7F6C" w:rsidRPr="00862633">
        <w:rPr>
          <w:spacing w:val="-10"/>
          <w:sz w:val="30"/>
        </w:rPr>
        <w:t>«</w:t>
      </w:r>
      <w:r w:rsidR="00FF7F6C" w:rsidRPr="00A53CD3">
        <w:rPr>
          <w:sz w:val="30"/>
          <w:szCs w:val="30"/>
        </w:rPr>
        <w:t>Об изменении постановлений Совета Министров Республики Беларусь от 29 июля 2011</w:t>
      </w:r>
      <w:r w:rsidR="00C86A43">
        <w:rPr>
          <w:sz w:val="30"/>
          <w:szCs w:val="30"/>
        </w:rPr>
        <w:t> г.</w:t>
      </w:r>
      <w:r w:rsidR="00FF7F6C" w:rsidRPr="00A53CD3">
        <w:rPr>
          <w:sz w:val="30"/>
          <w:szCs w:val="30"/>
        </w:rPr>
        <w:t xml:space="preserve"> </w:t>
      </w:r>
      <w:r w:rsidR="00FD1B82">
        <w:rPr>
          <w:sz w:val="30"/>
          <w:szCs w:val="30"/>
        </w:rPr>
        <w:t>№ </w:t>
      </w:r>
      <w:r w:rsidR="00FF7F6C" w:rsidRPr="00A53CD3">
        <w:rPr>
          <w:sz w:val="30"/>
          <w:szCs w:val="30"/>
        </w:rPr>
        <w:t>1030 и от 23 апреля 2021</w:t>
      </w:r>
      <w:r w:rsidR="00C86A43">
        <w:rPr>
          <w:sz w:val="30"/>
          <w:szCs w:val="30"/>
        </w:rPr>
        <w:t> г.</w:t>
      </w:r>
      <w:r w:rsidR="00FF7F6C" w:rsidRPr="00A53CD3">
        <w:rPr>
          <w:sz w:val="30"/>
          <w:szCs w:val="30"/>
        </w:rPr>
        <w:t xml:space="preserve"> </w:t>
      </w:r>
      <w:r w:rsidR="00FD1B82">
        <w:rPr>
          <w:sz w:val="30"/>
          <w:szCs w:val="30"/>
        </w:rPr>
        <w:t>№ </w:t>
      </w:r>
      <w:r w:rsidR="00FF7F6C" w:rsidRPr="00A53CD3">
        <w:rPr>
          <w:sz w:val="30"/>
          <w:szCs w:val="30"/>
        </w:rPr>
        <w:t>250»</w:t>
      </w:r>
      <w:r w:rsidR="00FF7F6C">
        <w:rPr>
          <w:sz w:val="30"/>
          <w:szCs w:val="30"/>
        </w:rPr>
        <w:t xml:space="preserve"> предусмотрено введение с 1</w:t>
      </w:r>
      <w:r w:rsidR="00477C62">
        <w:rPr>
          <w:sz w:val="30"/>
          <w:szCs w:val="30"/>
        </w:rPr>
        <w:t xml:space="preserve"> февраля </w:t>
      </w:r>
      <w:r w:rsidR="00FF7F6C">
        <w:rPr>
          <w:sz w:val="30"/>
          <w:szCs w:val="30"/>
        </w:rPr>
        <w:t>2025</w:t>
      </w:r>
      <w:r w:rsidR="00C86A43">
        <w:rPr>
          <w:sz w:val="30"/>
          <w:szCs w:val="30"/>
        </w:rPr>
        <w:t> г.</w:t>
      </w:r>
      <w:r w:rsidR="00FF7F6C">
        <w:rPr>
          <w:sz w:val="30"/>
          <w:szCs w:val="30"/>
        </w:rPr>
        <w:t xml:space="preserve"> маркировки средствами идентификации </w:t>
      </w:r>
      <w:r w:rsidR="00FF7F6C" w:rsidRPr="00A53CD3">
        <w:rPr>
          <w:sz w:val="30"/>
          <w:szCs w:val="30"/>
        </w:rPr>
        <w:t>безалкогольных напитков, соков, мобильных телефонов и ноутбуков, в отношении которых приняты решения Совета Евразийской экономической комиссии</w:t>
      </w:r>
      <w:r w:rsidR="00FF7F6C">
        <w:rPr>
          <w:rFonts w:eastAsia="Calibri"/>
          <w:sz w:val="30"/>
          <w:szCs w:val="30"/>
        </w:rPr>
        <w:t xml:space="preserve"> </w:t>
      </w:r>
      <w:r w:rsidR="00FF7F6C" w:rsidRPr="00D25E71">
        <w:rPr>
          <w:rFonts w:eastAsia="Calibri"/>
          <w:sz w:val="30"/>
          <w:szCs w:val="30"/>
        </w:rPr>
        <w:t>от 27</w:t>
      </w:r>
      <w:r w:rsidR="00477C62">
        <w:rPr>
          <w:rFonts w:eastAsia="Calibri"/>
          <w:sz w:val="30"/>
          <w:szCs w:val="30"/>
        </w:rPr>
        <w:t xml:space="preserve"> сентября </w:t>
      </w:r>
      <w:r w:rsidR="00FF7F6C" w:rsidRPr="00D25E71">
        <w:rPr>
          <w:rFonts w:eastAsia="Calibri"/>
          <w:sz w:val="30"/>
          <w:szCs w:val="30"/>
        </w:rPr>
        <w:t>2023</w:t>
      </w:r>
      <w:r w:rsidR="00C86A43">
        <w:rPr>
          <w:rFonts w:eastAsia="Calibri"/>
          <w:sz w:val="30"/>
          <w:szCs w:val="30"/>
        </w:rPr>
        <w:t> г.</w:t>
      </w:r>
      <w:r w:rsidR="00477C62">
        <w:rPr>
          <w:rFonts w:eastAsia="Calibri"/>
          <w:sz w:val="30"/>
          <w:szCs w:val="30"/>
        </w:rPr>
        <w:t xml:space="preserve"> </w:t>
      </w:r>
      <w:r w:rsidR="00FD1B82">
        <w:rPr>
          <w:rFonts w:eastAsia="Calibri"/>
          <w:sz w:val="30"/>
          <w:szCs w:val="30"/>
        </w:rPr>
        <w:t>№ </w:t>
      </w:r>
      <w:r w:rsidR="00FF7F6C" w:rsidRPr="00D25E71">
        <w:rPr>
          <w:rFonts w:eastAsia="Calibri"/>
          <w:sz w:val="30"/>
          <w:szCs w:val="30"/>
        </w:rPr>
        <w:t>109 «О маркировке безалкогольных напитков и соков средствами идентификации»</w:t>
      </w:r>
      <w:r w:rsidR="00477C62">
        <w:rPr>
          <w:rFonts w:eastAsia="Calibri"/>
          <w:sz w:val="30"/>
          <w:szCs w:val="30"/>
        </w:rPr>
        <w:t xml:space="preserve"> и</w:t>
      </w:r>
      <w:r w:rsidR="00FF7F6C" w:rsidRPr="00D25E71">
        <w:rPr>
          <w:rFonts w:eastAsia="Calibri"/>
          <w:sz w:val="30"/>
          <w:szCs w:val="30"/>
        </w:rPr>
        <w:t xml:space="preserve"> </w:t>
      </w:r>
      <w:r w:rsidR="00FD1B82">
        <w:rPr>
          <w:rFonts w:eastAsia="Calibri"/>
          <w:sz w:val="30"/>
          <w:szCs w:val="30"/>
        </w:rPr>
        <w:t>№ </w:t>
      </w:r>
      <w:r w:rsidR="00FF7F6C" w:rsidRPr="00D25E71">
        <w:rPr>
          <w:rFonts w:eastAsia="Calibri"/>
          <w:sz w:val="30"/>
          <w:szCs w:val="30"/>
        </w:rPr>
        <w:t>110 «О маркировке телефонных аппаратов и машин вычислительных портативных массой не более 10 кг, состоящих, по крайней мере, из центрального блока обработки данных, клавиатуры и дисплея, средствами идентификации»</w:t>
      </w:r>
      <w:r w:rsidR="00FF7F6C">
        <w:rPr>
          <w:rFonts w:eastAsia="Calibri"/>
          <w:sz w:val="30"/>
          <w:szCs w:val="30"/>
        </w:rPr>
        <w:t xml:space="preserve"> (далее</w:t>
      </w:r>
      <w:r w:rsidR="00FD1B82">
        <w:rPr>
          <w:rFonts w:eastAsia="Calibri"/>
          <w:sz w:val="30"/>
          <w:szCs w:val="30"/>
        </w:rPr>
        <w:t> —</w:t>
      </w:r>
      <w:r w:rsidR="00FF7F6C">
        <w:rPr>
          <w:rFonts w:eastAsia="Calibri"/>
          <w:sz w:val="30"/>
          <w:szCs w:val="30"/>
        </w:rPr>
        <w:t xml:space="preserve"> решения </w:t>
      </w:r>
      <w:r w:rsidR="00FD1B82">
        <w:rPr>
          <w:rFonts w:eastAsia="Calibri"/>
          <w:sz w:val="30"/>
          <w:szCs w:val="30"/>
        </w:rPr>
        <w:t>№ </w:t>
      </w:r>
      <w:r w:rsidR="00FF7F6C">
        <w:rPr>
          <w:rFonts w:eastAsia="Calibri"/>
          <w:sz w:val="30"/>
          <w:szCs w:val="30"/>
        </w:rPr>
        <w:t xml:space="preserve">109 и </w:t>
      </w:r>
      <w:r w:rsidR="00FD1B82">
        <w:rPr>
          <w:rFonts w:eastAsia="Calibri"/>
          <w:sz w:val="30"/>
          <w:szCs w:val="30"/>
        </w:rPr>
        <w:t>№ </w:t>
      </w:r>
      <w:r w:rsidR="00FF7F6C">
        <w:rPr>
          <w:rFonts w:eastAsia="Calibri"/>
          <w:sz w:val="30"/>
          <w:szCs w:val="30"/>
        </w:rPr>
        <w:t>110)</w:t>
      </w:r>
      <w:r w:rsidR="00FF7F6C" w:rsidRPr="00D25E71">
        <w:rPr>
          <w:rFonts w:eastAsia="Calibri"/>
          <w:sz w:val="30"/>
          <w:szCs w:val="30"/>
        </w:rPr>
        <w:t>.</w:t>
      </w:r>
    </w:p>
    <w:p w14:paraId="4B84CAB5" w14:textId="594BC213" w:rsidR="00FF7F6C" w:rsidRDefault="00FF7F6C" w:rsidP="00FF7F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</w:t>
      </w:r>
      <w:r w:rsidR="00C86A43">
        <w:rPr>
          <w:sz w:val="30"/>
          <w:szCs w:val="30"/>
        </w:rPr>
        <w:t xml:space="preserve">с этим </w:t>
      </w:r>
      <w:r>
        <w:rPr>
          <w:sz w:val="30"/>
          <w:szCs w:val="30"/>
        </w:rPr>
        <w:t>состав обязательной информации, предусмотренный приложени</w:t>
      </w:r>
      <w:r w:rsidR="00477C62">
        <w:rPr>
          <w:sz w:val="30"/>
          <w:szCs w:val="30"/>
        </w:rPr>
        <w:t>ем</w:t>
      </w:r>
      <w:r>
        <w:rPr>
          <w:sz w:val="30"/>
          <w:szCs w:val="30"/>
        </w:rPr>
        <w:t xml:space="preserve"> 1 к постановлению </w:t>
      </w:r>
      <w:r w:rsidR="00FD1B82">
        <w:rPr>
          <w:sz w:val="30"/>
          <w:szCs w:val="30"/>
        </w:rPr>
        <w:t>№ </w:t>
      </w:r>
      <w:r>
        <w:rPr>
          <w:sz w:val="30"/>
          <w:szCs w:val="30"/>
        </w:rPr>
        <w:t>17, а также состав информации о нанесенных на товары средствах идентификации, защищенных материальных носителях, защищенных материальных носителях с нанесенными средствами идентификации, знаках защиты, а также об остатках товаров, предусмотренный приложени</w:t>
      </w:r>
      <w:r w:rsidR="00477C62">
        <w:rPr>
          <w:sz w:val="30"/>
          <w:szCs w:val="30"/>
        </w:rPr>
        <w:t>ем</w:t>
      </w:r>
      <w:r>
        <w:rPr>
          <w:sz w:val="30"/>
          <w:szCs w:val="30"/>
        </w:rPr>
        <w:t xml:space="preserve"> 2 к постановлению </w:t>
      </w:r>
      <w:r w:rsidR="00FD1B82">
        <w:rPr>
          <w:sz w:val="30"/>
          <w:szCs w:val="30"/>
        </w:rPr>
        <w:t>№ </w:t>
      </w:r>
      <w:r>
        <w:rPr>
          <w:sz w:val="30"/>
          <w:szCs w:val="30"/>
        </w:rPr>
        <w:t>17, дополня</w:t>
      </w:r>
      <w:r w:rsidR="00477C62">
        <w:rPr>
          <w:sz w:val="30"/>
          <w:szCs w:val="30"/>
        </w:rPr>
        <w:t>ю</w:t>
      </w:r>
      <w:r>
        <w:rPr>
          <w:sz w:val="30"/>
          <w:szCs w:val="30"/>
        </w:rPr>
        <w:t xml:space="preserve">тся соответствующей информацией в отношении безалкогольных напитков, соков, мобильных телефонов и ноутбуков в соответствии с </w:t>
      </w:r>
      <w:r w:rsidRPr="00B85421">
        <w:rPr>
          <w:sz w:val="30"/>
          <w:szCs w:val="30"/>
        </w:rPr>
        <w:t>требования</w:t>
      </w:r>
      <w:r>
        <w:rPr>
          <w:sz w:val="30"/>
          <w:szCs w:val="30"/>
        </w:rPr>
        <w:t>ми</w:t>
      </w:r>
      <w:r w:rsidRPr="00B85421">
        <w:rPr>
          <w:sz w:val="30"/>
          <w:szCs w:val="30"/>
        </w:rPr>
        <w:t xml:space="preserve"> к формату, составу и структуре сведений о маркированных товарах, передаваемых между компетентными (уполномоченными) органами государств</w:t>
      </w:r>
      <w:r w:rsidR="00FD1B82">
        <w:rPr>
          <w:sz w:val="30"/>
          <w:szCs w:val="30"/>
        </w:rPr>
        <w:t> —</w:t>
      </w:r>
      <w:r w:rsidRPr="00B85421">
        <w:rPr>
          <w:sz w:val="30"/>
          <w:szCs w:val="30"/>
        </w:rPr>
        <w:t xml:space="preserve"> членов </w:t>
      </w:r>
      <w:r>
        <w:rPr>
          <w:sz w:val="30"/>
          <w:szCs w:val="30"/>
        </w:rPr>
        <w:t>Е</w:t>
      </w:r>
      <w:r w:rsidRPr="00B85421">
        <w:rPr>
          <w:sz w:val="30"/>
          <w:szCs w:val="30"/>
        </w:rPr>
        <w:t xml:space="preserve">вразийского экономического союза и между компетентными (уполномоченными) органами государств-членов и </w:t>
      </w:r>
      <w:r>
        <w:rPr>
          <w:sz w:val="30"/>
          <w:szCs w:val="30"/>
        </w:rPr>
        <w:t>Е</w:t>
      </w:r>
      <w:r w:rsidRPr="00B85421">
        <w:rPr>
          <w:sz w:val="30"/>
          <w:szCs w:val="30"/>
        </w:rPr>
        <w:t>вразийской экономической комиссией, а также срокам передачи таких сведений</w:t>
      </w:r>
      <w:r w:rsidR="00612F07">
        <w:rPr>
          <w:rFonts w:ascii="Arial" w:hAnsi="Arial" w:cs="Arial"/>
        </w:rPr>
        <w:t xml:space="preserve">, </w:t>
      </w:r>
      <w:r>
        <w:rPr>
          <w:sz w:val="30"/>
          <w:szCs w:val="30"/>
        </w:rPr>
        <w:t xml:space="preserve">утвержденными решениями </w:t>
      </w:r>
      <w:r w:rsidR="00FD1B82">
        <w:rPr>
          <w:sz w:val="30"/>
          <w:szCs w:val="30"/>
        </w:rPr>
        <w:t>№ </w:t>
      </w:r>
      <w:r w:rsidRPr="00F429DA">
        <w:rPr>
          <w:sz w:val="30"/>
          <w:szCs w:val="30"/>
        </w:rPr>
        <w:t xml:space="preserve">109 </w:t>
      </w:r>
      <w:r>
        <w:rPr>
          <w:sz w:val="30"/>
          <w:szCs w:val="30"/>
        </w:rPr>
        <w:t xml:space="preserve">и </w:t>
      </w:r>
      <w:r w:rsidR="00FD1B82">
        <w:rPr>
          <w:sz w:val="30"/>
          <w:szCs w:val="30"/>
        </w:rPr>
        <w:t>№ </w:t>
      </w:r>
      <w:r>
        <w:rPr>
          <w:sz w:val="30"/>
          <w:szCs w:val="30"/>
        </w:rPr>
        <w:t>110.</w:t>
      </w:r>
    </w:p>
    <w:p w14:paraId="40615680" w14:textId="5258D7E6" w:rsidR="00A53CD3" w:rsidRDefault="00A53CD3" w:rsidP="00A53C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Также постановлением </w:t>
      </w:r>
      <w:r w:rsidR="00FD1B82">
        <w:rPr>
          <w:sz w:val="30"/>
          <w:szCs w:val="30"/>
        </w:rPr>
        <w:t>№ </w:t>
      </w:r>
      <w:r>
        <w:rPr>
          <w:sz w:val="30"/>
          <w:szCs w:val="30"/>
        </w:rPr>
        <w:t xml:space="preserve">28 </w:t>
      </w:r>
      <w:r>
        <w:rPr>
          <w:spacing w:val="-4"/>
          <w:sz w:val="30"/>
          <w:szCs w:val="30"/>
        </w:rPr>
        <w:t xml:space="preserve">уточнены отдельные положения </w:t>
      </w:r>
      <w:r>
        <w:rPr>
          <w:sz w:val="30"/>
          <w:szCs w:val="30"/>
        </w:rPr>
        <w:t xml:space="preserve">постановления </w:t>
      </w:r>
      <w:r w:rsidR="00FD1B82">
        <w:rPr>
          <w:sz w:val="30"/>
          <w:szCs w:val="30"/>
        </w:rPr>
        <w:t>№ </w:t>
      </w:r>
      <w:r>
        <w:rPr>
          <w:sz w:val="30"/>
          <w:szCs w:val="30"/>
        </w:rPr>
        <w:t xml:space="preserve">17 и дополнен перечень уполномоченных складов, </w:t>
      </w:r>
      <w:r w:rsidRPr="00137C5B">
        <w:rPr>
          <w:sz w:val="30"/>
          <w:szCs w:val="30"/>
        </w:rPr>
        <w:t>определен</w:t>
      </w:r>
      <w:r>
        <w:rPr>
          <w:sz w:val="30"/>
          <w:szCs w:val="30"/>
        </w:rPr>
        <w:t>ный</w:t>
      </w:r>
      <w:r w:rsidRPr="00137C5B">
        <w:rPr>
          <w:sz w:val="30"/>
          <w:szCs w:val="30"/>
        </w:rPr>
        <w:t xml:space="preserve"> приложением 3 к постановлению </w:t>
      </w:r>
      <w:r w:rsidR="00FD1B82">
        <w:rPr>
          <w:sz w:val="30"/>
          <w:szCs w:val="30"/>
        </w:rPr>
        <w:t>№ </w:t>
      </w:r>
      <w:r w:rsidRPr="00137C5B">
        <w:rPr>
          <w:sz w:val="30"/>
          <w:szCs w:val="30"/>
        </w:rPr>
        <w:t>17</w:t>
      </w:r>
      <w:r>
        <w:rPr>
          <w:sz w:val="30"/>
          <w:szCs w:val="30"/>
        </w:rPr>
        <w:t>.</w:t>
      </w:r>
    </w:p>
    <w:p w14:paraId="714030AF" w14:textId="43B45800" w:rsidR="00612F07" w:rsidRDefault="006B0A05" w:rsidP="00612F07">
      <w:pPr>
        <w:ind w:firstLine="709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Кроме того, постановлением </w:t>
      </w:r>
      <w:r w:rsidR="00FD1B82">
        <w:rPr>
          <w:sz w:val="30"/>
          <w:szCs w:val="30"/>
        </w:rPr>
        <w:t>№ </w:t>
      </w:r>
      <w:r w:rsidR="00612F07">
        <w:rPr>
          <w:sz w:val="30"/>
          <w:szCs w:val="30"/>
        </w:rPr>
        <w:t xml:space="preserve">28 </w:t>
      </w:r>
      <w:r>
        <w:rPr>
          <w:sz w:val="30"/>
          <w:szCs w:val="30"/>
        </w:rPr>
        <w:t xml:space="preserve">предусматривается изменение вступления в силу постановления </w:t>
      </w:r>
      <w:r w:rsidR="00FD1B82">
        <w:rPr>
          <w:sz w:val="30"/>
          <w:szCs w:val="30"/>
        </w:rPr>
        <w:t>№ </w:t>
      </w:r>
      <w:r w:rsidRPr="0025616D">
        <w:rPr>
          <w:sz w:val="30"/>
          <w:szCs w:val="30"/>
        </w:rPr>
        <w:t>18</w:t>
      </w:r>
      <w:r w:rsidR="00612F07">
        <w:rPr>
          <w:sz w:val="30"/>
          <w:szCs w:val="30"/>
        </w:rPr>
        <w:t xml:space="preserve">, </w:t>
      </w:r>
      <w:r w:rsidR="00477C62">
        <w:rPr>
          <w:sz w:val="30"/>
          <w:szCs w:val="30"/>
        </w:rPr>
        <w:t xml:space="preserve">которым </w:t>
      </w:r>
      <w:r w:rsidR="00612F07">
        <w:rPr>
          <w:sz w:val="30"/>
          <w:szCs w:val="30"/>
        </w:rPr>
        <w:t xml:space="preserve">определен состав информации, передаваемой в </w:t>
      </w:r>
      <w:r w:rsidR="000575AE" w:rsidRPr="00404222">
        <w:rPr>
          <w:sz w:val="30"/>
          <w:szCs w:val="30"/>
        </w:rPr>
        <w:t xml:space="preserve">межведомственную распределенную </w:t>
      </w:r>
      <w:r w:rsidR="000575AE">
        <w:rPr>
          <w:sz w:val="30"/>
          <w:szCs w:val="30"/>
        </w:rPr>
        <w:t>и</w:t>
      </w:r>
      <w:r w:rsidR="000575AE" w:rsidRPr="00404222">
        <w:rPr>
          <w:sz w:val="30"/>
          <w:szCs w:val="30"/>
        </w:rPr>
        <w:t xml:space="preserve">нформационную систему </w:t>
      </w:r>
      <w:r w:rsidR="000575AE">
        <w:rPr>
          <w:sz w:val="30"/>
          <w:szCs w:val="30"/>
        </w:rPr>
        <w:t>«</w:t>
      </w:r>
      <w:r w:rsidR="000575AE" w:rsidRPr="00404222">
        <w:rPr>
          <w:sz w:val="30"/>
          <w:szCs w:val="30"/>
        </w:rPr>
        <w:t>Банк данных электронных паспортов товаров</w:t>
      </w:r>
      <w:r w:rsidR="000575AE">
        <w:rPr>
          <w:sz w:val="30"/>
          <w:szCs w:val="30"/>
        </w:rPr>
        <w:t>» (далее</w:t>
      </w:r>
      <w:r w:rsidR="00FD1B82">
        <w:rPr>
          <w:sz w:val="30"/>
          <w:szCs w:val="30"/>
        </w:rPr>
        <w:t> —</w:t>
      </w:r>
      <w:r w:rsidR="000575AE">
        <w:rPr>
          <w:sz w:val="30"/>
          <w:szCs w:val="30"/>
        </w:rPr>
        <w:t xml:space="preserve"> Банк электронных паспортов товаров), государственную информационную систему маркировки товаров унифицированными контрольными знаками или средствами идентификации (далее</w:t>
      </w:r>
      <w:r w:rsidR="00FD1B82">
        <w:rPr>
          <w:sz w:val="30"/>
          <w:szCs w:val="30"/>
        </w:rPr>
        <w:t> —</w:t>
      </w:r>
      <w:r w:rsidR="000575AE">
        <w:rPr>
          <w:sz w:val="30"/>
          <w:szCs w:val="30"/>
        </w:rPr>
        <w:t xml:space="preserve"> система маркировки)</w:t>
      </w:r>
      <w:r w:rsidR="00612F07">
        <w:rPr>
          <w:sz w:val="30"/>
          <w:szCs w:val="30"/>
        </w:rPr>
        <w:t xml:space="preserve"> (</w:t>
      </w:r>
      <w:r w:rsidR="00701D18">
        <w:rPr>
          <w:sz w:val="30"/>
          <w:szCs w:val="30"/>
        </w:rPr>
        <w:t xml:space="preserve">по </w:t>
      </w:r>
      <w:r w:rsidR="00612F07">
        <w:rPr>
          <w:sz w:val="30"/>
          <w:szCs w:val="30"/>
        </w:rPr>
        <w:t>операциям перемещения товаров, не связанны</w:t>
      </w:r>
      <w:r w:rsidR="00701D18">
        <w:rPr>
          <w:sz w:val="30"/>
          <w:szCs w:val="30"/>
        </w:rPr>
        <w:t>м</w:t>
      </w:r>
      <w:r w:rsidR="00612F07">
        <w:rPr>
          <w:sz w:val="30"/>
          <w:szCs w:val="30"/>
        </w:rPr>
        <w:t xml:space="preserve"> с трансграничной торговлей).</w:t>
      </w:r>
    </w:p>
    <w:p w14:paraId="46988EA7" w14:textId="170277C6" w:rsidR="006B0A05" w:rsidRDefault="006B0A05" w:rsidP="006B0A0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при разработке постановления </w:t>
      </w:r>
      <w:r w:rsidR="00FD1B82">
        <w:rPr>
          <w:sz w:val="30"/>
          <w:szCs w:val="30"/>
        </w:rPr>
        <w:t>№ </w:t>
      </w:r>
      <w:r>
        <w:rPr>
          <w:sz w:val="30"/>
          <w:szCs w:val="30"/>
        </w:rPr>
        <w:t>18 с учетом предварительных оценок РУП «Издательство «Белбланкавыд» сроков доработки системы маркировки для выполнения требований</w:t>
      </w:r>
      <w:r w:rsidRPr="00DD12D2">
        <w:rPr>
          <w:sz w:val="30"/>
          <w:szCs w:val="30"/>
        </w:rPr>
        <w:t xml:space="preserve"> </w:t>
      </w:r>
      <w:r>
        <w:rPr>
          <w:sz w:val="30"/>
          <w:szCs w:val="30"/>
        </w:rPr>
        <w:t>по передаче субъектами хозяйствования информации в систему маркировки</w:t>
      </w:r>
      <w:r w:rsidR="00701D18">
        <w:rPr>
          <w:sz w:val="30"/>
          <w:szCs w:val="30"/>
        </w:rPr>
        <w:t xml:space="preserve"> об обороте товаров, не связанной</w:t>
      </w:r>
      <w:r>
        <w:rPr>
          <w:sz w:val="30"/>
          <w:szCs w:val="30"/>
        </w:rPr>
        <w:t xml:space="preserve"> с трансграничной торговлей, установленных базовой технологической организационной модел</w:t>
      </w:r>
      <w:r w:rsidR="00701D18">
        <w:rPr>
          <w:sz w:val="30"/>
          <w:szCs w:val="30"/>
        </w:rPr>
        <w:t>ью</w:t>
      </w:r>
      <w:r>
        <w:rPr>
          <w:sz w:val="30"/>
          <w:szCs w:val="30"/>
        </w:rPr>
        <w:t xml:space="preserve"> системы маркировки товаров средствами идентификации в Евразийском экономическом союзе, утвержденной решением Совета Е</w:t>
      </w:r>
      <w:r w:rsidR="00045723">
        <w:rPr>
          <w:sz w:val="30"/>
          <w:szCs w:val="30"/>
        </w:rPr>
        <w:t>вразийской экономической комиссии</w:t>
      </w:r>
      <w:r>
        <w:rPr>
          <w:sz w:val="30"/>
          <w:szCs w:val="30"/>
        </w:rPr>
        <w:t xml:space="preserve"> от 5</w:t>
      </w:r>
      <w:r w:rsidR="00045723">
        <w:rPr>
          <w:sz w:val="30"/>
          <w:szCs w:val="30"/>
        </w:rPr>
        <w:t xml:space="preserve"> марта </w:t>
      </w:r>
      <w:r>
        <w:rPr>
          <w:sz w:val="30"/>
          <w:szCs w:val="30"/>
        </w:rPr>
        <w:t>2021</w:t>
      </w:r>
      <w:r w:rsidR="00C86A43">
        <w:rPr>
          <w:sz w:val="30"/>
          <w:szCs w:val="30"/>
        </w:rPr>
        <w:t> г.</w:t>
      </w:r>
      <w:r w:rsidR="00045723">
        <w:rPr>
          <w:sz w:val="30"/>
          <w:szCs w:val="30"/>
        </w:rPr>
        <w:t xml:space="preserve"> </w:t>
      </w:r>
      <w:r w:rsidR="00FD1B82">
        <w:rPr>
          <w:sz w:val="30"/>
          <w:szCs w:val="30"/>
        </w:rPr>
        <w:t>№ </w:t>
      </w:r>
      <w:r>
        <w:rPr>
          <w:sz w:val="30"/>
          <w:szCs w:val="30"/>
        </w:rPr>
        <w:t xml:space="preserve">19, нормы которых были имплементированы путем принятия постановления </w:t>
      </w:r>
      <w:r w:rsidR="00FD1B82">
        <w:rPr>
          <w:sz w:val="30"/>
          <w:szCs w:val="30"/>
        </w:rPr>
        <w:t>№ </w:t>
      </w:r>
      <w:r>
        <w:rPr>
          <w:sz w:val="30"/>
          <w:szCs w:val="30"/>
        </w:rPr>
        <w:t xml:space="preserve">18, срок вступления в силу отдельных положений постановления </w:t>
      </w:r>
      <w:r w:rsidR="00FD1B82">
        <w:rPr>
          <w:sz w:val="30"/>
          <w:szCs w:val="30"/>
        </w:rPr>
        <w:t>№ </w:t>
      </w:r>
      <w:r>
        <w:rPr>
          <w:sz w:val="30"/>
          <w:szCs w:val="30"/>
        </w:rPr>
        <w:t xml:space="preserve">18 был определен </w:t>
      </w:r>
      <w:r w:rsidR="00045723">
        <w:rPr>
          <w:sz w:val="30"/>
          <w:szCs w:val="30"/>
        </w:rPr>
        <w:t xml:space="preserve">с </w:t>
      </w:r>
      <w:r>
        <w:rPr>
          <w:sz w:val="30"/>
          <w:szCs w:val="30"/>
        </w:rPr>
        <w:t>1</w:t>
      </w:r>
      <w:r w:rsidR="00045723">
        <w:rPr>
          <w:sz w:val="30"/>
          <w:szCs w:val="30"/>
        </w:rPr>
        <w:t xml:space="preserve"> октября </w:t>
      </w:r>
      <w:r>
        <w:rPr>
          <w:sz w:val="30"/>
          <w:szCs w:val="30"/>
        </w:rPr>
        <w:t>2024</w:t>
      </w:r>
      <w:r w:rsidR="00C86A43">
        <w:rPr>
          <w:sz w:val="30"/>
          <w:szCs w:val="30"/>
        </w:rPr>
        <w:t> г.</w:t>
      </w:r>
    </w:p>
    <w:p w14:paraId="65A577DB" w14:textId="4A612FE3" w:rsidR="00612F07" w:rsidRDefault="006B0A05" w:rsidP="006B0A0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Вместе с тем </w:t>
      </w:r>
      <w:r w:rsidR="00612F07">
        <w:rPr>
          <w:sz w:val="30"/>
          <w:szCs w:val="30"/>
        </w:rPr>
        <w:t xml:space="preserve">с учетом </w:t>
      </w:r>
      <w:r w:rsidR="00701D18">
        <w:rPr>
          <w:sz w:val="30"/>
          <w:szCs w:val="30"/>
        </w:rPr>
        <w:t>неполной</w:t>
      </w:r>
      <w:r w:rsidR="00612F07">
        <w:rPr>
          <w:sz w:val="30"/>
          <w:szCs w:val="30"/>
        </w:rPr>
        <w:t xml:space="preserve"> готовности систем маркировки Российской Федерации и Республики Беларусь к информационному взаимодействию </w:t>
      </w:r>
      <w:r w:rsidR="007730C1">
        <w:rPr>
          <w:sz w:val="30"/>
          <w:szCs w:val="30"/>
        </w:rPr>
        <w:t>по обмену информацией о перемещении товаров не в рамках трансграничной торговл</w:t>
      </w:r>
      <w:r w:rsidR="00701D18">
        <w:rPr>
          <w:sz w:val="30"/>
          <w:szCs w:val="30"/>
        </w:rPr>
        <w:t>и</w:t>
      </w:r>
      <w:r w:rsidR="007730C1">
        <w:rPr>
          <w:sz w:val="30"/>
          <w:szCs w:val="30"/>
        </w:rPr>
        <w:t xml:space="preserve"> срок предоставления возможности передачи в систему маркировки информации по данным операциям перенесен на 31</w:t>
      </w:r>
      <w:r w:rsidR="00045723">
        <w:rPr>
          <w:sz w:val="30"/>
          <w:szCs w:val="30"/>
        </w:rPr>
        <w:t xml:space="preserve"> января </w:t>
      </w:r>
      <w:r w:rsidR="007730C1">
        <w:rPr>
          <w:sz w:val="30"/>
          <w:szCs w:val="30"/>
        </w:rPr>
        <w:t>2025</w:t>
      </w:r>
      <w:r w:rsidR="00C86A43">
        <w:rPr>
          <w:sz w:val="30"/>
          <w:szCs w:val="30"/>
        </w:rPr>
        <w:t> г.</w:t>
      </w:r>
    </w:p>
    <w:p w14:paraId="17F3E893" w14:textId="1C54711F" w:rsidR="00B62E96" w:rsidRPr="00C31977" w:rsidRDefault="00B62E96" w:rsidP="006B0A05">
      <w:pPr>
        <w:ind w:firstLine="709"/>
        <w:jc w:val="both"/>
        <w:rPr>
          <w:sz w:val="30"/>
          <w:szCs w:val="30"/>
        </w:rPr>
      </w:pPr>
      <w:r w:rsidRPr="006B0A05">
        <w:rPr>
          <w:sz w:val="30"/>
          <w:szCs w:val="30"/>
        </w:rPr>
        <w:t xml:space="preserve">Постановление </w:t>
      </w:r>
      <w:r w:rsidR="00FD1B82">
        <w:rPr>
          <w:sz w:val="30"/>
          <w:szCs w:val="30"/>
        </w:rPr>
        <w:t>№ </w:t>
      </w:r>
      <w:r w:rsidR="006B0A05">
        <w:rPr>
          <w:sz w:val="30"/>
          <w:szCs w:val="30"/>
        </w:rPr>
        <w:t>2</w:t>
      </w:r>
      <w:r w:rsidRPr="006B0A05">
        <w:rPr>
          <w:sz w:val="30"/>
          <w:szCs w:val="30"/>
        </w:rPr>
        <w:t>8 вступ</w:t>
      </w:r>
      <w:r w:rsidR="00E06CBD" w:rsidRPr="006B0A05">
        <w:rPr>
          <w:sz w:val="30"/>
          <w:szCs w:val="30"/>
        </w:rPr>
        <w:t>ает</w:t>
      </w:r>
      <w:r w:rsidRPr="006B0A05">
        <w:rPr>
          <w:sz w:val="30"/>
          <w:szCs w:val="30"/>
        </w:rPr>
        <w:t xml:space="preserve"> в силу с </w:t>
      </w:r>
      <w:r w:rsidR="00E06CBD" w:rsidRPr="006B0A05">
        <w:rPr>
          <w:sz w:val="30"/>
          <w:szCs w:val="30"/>
        </w:rPr>
        <w:t>21</w:t>
      </w:r>
      <w:r w:rsidR="00045723">
        <w:rPr>
          <w:sz w:val="30"/>
          <w:szCs w:val="30"/>
        </w:rPr>
        <w:t xml:space="preserve"> сентября </w:t>
      </w:r>
      <w:r w:rsidRPr="006B0A05">
        <w:rPr>
          <w:sz w:val="30"/>
          <w:szCs w:val="30"/>
        </w:rPr>
        <w:t>2024</w:t>
      </w:r>
      <w:r w:rsidR="00C86A43">
        <w:rPr>
          <w:sz w:val="30"/>
          <w:szCs w:val="30"/>
        </w:rPr>
        <w:t> г.</w:t>
      </w:r>
      <w:r w:rsidRPr="006B0A05">
        <w:rPr>
          <w:sz w:val="30"/>
          <w:szCs w:val="30"/>
        </w:rPr>
        <w:t xml:space="preserve">, за исключением норм, предусматривающих передачу </w:t>
      </w:r>
      <w:r>
        <w:rPr>
          <w:sz w:val="30"/>
          <w:szCs w:val="30"/>
        </w:rPr>
        <w:t xml:space="preserve">информации в систему маркировки и </w:t>
      </w:r>
      <w:r w:rsidRPr="00404222">
        <w:rPr>
          <w:sz w:val="30"/>
          <w:szCs w:val="30"/>
        </w:rPr>
        <w:t>Банк данных электронных паспортов товаров</w:t>
      </w:r>
      <w:r>
        <w:rPr>
          <w:sz w:val="30"/>
          <w:szCs w:val="30"/>
        </w:rPr>
        <w:t xml:space="preserve"> в </w:t>
      </w:r>
      <w:r w:rsidR="00E06CBD">
        <w:rPr>
          <w:sz w:val="30"/>
          <w:szCs w:val="30"/>
        </w:rPr>
        <w:t>отношении безалкогольных напитков, соков, мобильных телефонов и ноутбуков</w:t>
      </w:r>
      <w:r w:rsidR="00261358">
        <w:rPr>
          <w:sz w:val="30"/>
          <w:szCs w:val="30"/>
        </w:rPr>
        <w:t>,</w:t>
      </w:r>
      <w:r w:rsidRPr="006B0A05">
        <w:rPr>
          <w:sz w:val="30"/>
          <w:szCs w:val="30"/>
        </w:rPr>
        <w:t xml:space="preserve"> вступающих в силу с </w:t>
      </w:r>
      <w:r w:rsidR="00E06CBD" w:rsidRPr="006B0A05">
        <w:rPr>
          <w:sz w:val="30"/>
          <w:szCs w:val="30"/>
        </w:rPr>
        <w:t>1</w:t>
      </w:r>
      <w:r w:rsidR="00045723">
        <w:rPr>
          <w:sz w:val="30"/>
          <w:szCs w:val="30"/>
        </w:rPr>
        <w:t xml:space="preserve"> февраля </w:t>
      </w:r>
      <w:r w:rsidRPr="006B0A05">
        <w:rPr>
          <w:sz w:val="30"/>
          <w:szCs w:val="30"/>
        </w:rPr>
        <w:t>202</w:t>
      </w:r>
      <w:r w:rsidR="00E06CBD" w:rsidRPr="006B0A05">
        <w:rPr>
          <w:sz w:val="30"/>
          <w:szCs w:val="30"/>
        </w:rPr>
        <w:t>5</w:t>
      </w:r>
      <w:r w:rsidR="00C86A43">
        <w:rPr>
          <w:sz w:val="30"/>
          <w:szCs w:val="30"/>
        </w:rPr>
        <w:t> г.</w:t>
      </w:r>
    </w:p>
    <w:sectPr w:rsidR="00B62E96" w:rsidRPr="00C31977" w:rsidSect="00FD1B82">
      <w:headerReference w:type="even" r:id="rId7"/>
      <w:headerReference w:type="default" r:id="rId8"/>
      <w:pgSz w:w="11906" w:h="16838"/>
      <w:pgMar w:top="1135" w:right="707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F2A61" w14:textId="77777777" w:rsidR="001B71F6" w:rsidRDefault="001B71F6">
      <w:r>
        <w:separator/>
      </w:r>
    </w:p>
  </w:endnote>
  <w:endnote w:type="continuationSeparator" w:id="0">
    <w:p w14:paraId="52222897" w14:textId="77777777" w:rsidR="001B71F6" w:rsidRDefault="001B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11239" w14:textId="77777777" w:rsidR="001B71F6" w:rsidRDefault="001B71F6">
      <w:r>
        <w:separator/>
      </w:r>
    </w:p>
  </w:footnote>
  <w:footnote w:type="continuationSeparator" w:id="0">
    <w:p w14:paraId="1BD05316" w14:textId="77777777" w:rsidR="001B71F6" w:rsidRDefault="001B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CCA8B" w14:textId="77777777" w:rsidR="00B64D90" w:rsidRDefault="00B64D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A3216A" w14:textId="77777777" w:rsidR="00B64D90" w:rsidRDefault="00B64D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F0D6A" w14:textId="77777777" w:rsidR="00B64D90" w:rsidRDefault="00B64D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1D43">
      <w:rPr>
        <w:rStyle w:val="a4"/>
        <w:noProof/>
      </w:rPr>
      <w:t>3</w:t>
    </w:r>
    <w:r>
      <w:rPr>
        <w:rStyle w:val="a4"/>
      </w:rPr>
      <w:fldChar w:fldCharType="end"/>
    </w:r>
  </w:p>
  <w:p w14:paraId="5F427545" w14:textId="77777777" w:rsidR="00B64D90" w:rsidRDefault="00B64D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73228"/>
    <w:multiLevelType w:val="hybridMultilevel"/>
    <w:tmpl w:val="B324F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345F7"/>
    <w:multiLevelType w:val="multilevel"/>
    <w:tmpl w:val="AD088A36"/>
    <w:lvl w:ilvl="0">
      <w:start w:val="2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850271E"/>
    <w:multiLevelType w:val="multilevel"/>
    <w:tmpl w:val="E7101336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7"/>
        </w:tabs>
        <w:ind w:left="133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4"/>
        </w:tabs>
        <w:ind w:left="183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1"/>
        </w:tabs>
        <w:ind w:left="25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5"/>
        </w:tabs>
        <w:ind w:left="3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9"/>
        </w:tabs>
        <w:ind w:left="52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36"/>
        </w:tabs>
        <w:ind w:left="6136" w:hanging="2160"/>
      </w:pPr>
      <w:rPr>
        <w:rFonts w:hint="default"/>
      </w:rPr>
    </w:lvl>
  </w:abstractNum>
  <w:abstractNum w:abstractNumId="3" w15:restartNumberingAfterBreak="0">
    <w:nsid w:val="09F36D0B"/>
    <w:multiLevelType w:val="multilevel"/>
    <w:tmpl w:val="D654F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AF64E8"/>
    <w:multiLevelType w:val="multilevel"/>
    <w:tmpl w:val="D4240F8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5330356"/>
    <w:multiLevelType w:val="multilevel"/>
    <w:tmpl w:val="41C6B3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1AA31A96"/>
    <w:multiLevelType w:val="multilevel"/>
    <w:tmpl w:val="02420B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 w15:restartNumberingAfterBreak="0">
    <w:nsid w:val="1ADE5EFD"/>
    <w:multiLevelType w:val="multilevel"/>
    <w:tmpl w:val="7A2A3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D296F63"/>
    <w:multiLevelType w:val="multilevel"/>
    <w:tmpl w:val="04A8F6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9"/>
        </w:tabs>
        <w:ind w:left="3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8"/>
        </w:tabs>
        <w:ind w:left="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57"/>
        </w:tabs>
        <w:ind w:left="9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6"/>
        </w:tabs>
        <w:ind w:left="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5"/>
        </w:tabs>
        <w:ind w:left="1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94"/>
        </w:tabs>
        <w:ind w:left="1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3"/>
        </w:tabs>
        <w:ind w:left="15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2"/>
        </w:tabs>
        <w:ind w:left="1832" w:hanging="2160"/>
      </w:pPr>
      <w:rPr>
        <w:rFonts w:hint="default"/>
      </w:rPr>
    </w:lvl>
  </w:abstractNum>
  <w:abstractNum w:abstractNumId="9" w15:restartNumberingAfterBreak="0">
    <w:nsid w:val="21FD12D8"/>
    <w:multiLevelType w:val="multilevel"/>
    <w:tmpl w:val="16AAD4F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B021929"/>
    <w:multiLevelType w:val="multilevel"/>
    <w:tmpl w:val="7A2A3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F9C40BE"/>
    <w:multiLevelType w:val="hybridMultilevel"/>
    <w:tmpl w:val="E6886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929A6"/>
    <w:multiLevelType w:val="hybridMultilevel"/>
    <w:tmpl w:val="2972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E461B"/>
    <w:multiLevelType w:val="multilevel"/>
    <w:tmpl w:val="7A2A3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3AC4EF4"/>
    <w:multiLevelType w:val="hybridMultilevel"/>
    <w:tmpl w:val="4EB4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45111E"/>
    <w:multiLevelType w:val="multilevel"/>
    <w:tmpl w:val="A19C590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4411AA6"/>
    <w:multiLevelType w:val="multilevel"/>
    <w:tmpl w:val="7A2A3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609F0356"/>
    <w:multiLevelType w:val="hybridMultilevel"/>
    <w:tmpl w:val="47168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546E7F"/>
    <w:multiLevelType w:val="multilevel"/>
    <w:tmpl w:val="7A2A3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3D47FB7"/>
    <w:multiLevelType w:val="multilevel"/>
    <w:tmpl w:val="7A2A3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5B765FA"/>
    <w:multiLevelType w:val="hybridMultilevel"/>
    <w:tmpl w:val="E1AC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C13818"/>
    <w:multiLevelType w:val="multilevel"/>
    <w:tmpl w:val="D654F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05A69DB"/>
    <w:multiLevelType w:val="multilevel"/>
    <w:tmpl w:val="7A2A3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8A5254B"/>
    <w:multiLevelType w:val="multilevel"/>
    <w:tmpl w:val="D654F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9BF5535"/>
    <w:multiLevelType w:val="multilevel"/>
    <w:tmpl w:val="D654F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24"/>
  </w:num>
  <w:num w:numId="6">
    <w:abstractNumId w:val="23"/>
  </w:num>
  <w:num w:numId="7">
    <w:abstractNumId w:val="3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9"/>
  </w:num>
  <w:num w:numId="13">
    <w:abstractNumId w:val="22"/>
  </w:num>
  <w:num w:numId="14">
    <w:abstractNumId w:val="13"/>
  </w:num>
  <w:num w:numId="15">
    <w:abstractNumId w:val="0"/>
  </w:num>
  <w:num w:numId="16">
    <w:abstractNumId w:val="20"/>
  </w:num>
  <w:num w:numId="17">
    <w:abstractNumId w:val="14"/>
  </w:num>
  <w:num w:numId="18">
    <w:abstractNumId w:val="16"/>
  </w:num>
  <w:num w:numId="19">
    <w:abstractNumId w:val="7"/>
  </w:num>
  <w:num w:numId="20">
    <w:abstractNumId w:val="18"/>
  </w:num>
  <w:num w:numId="21">
    <w:abstractNumId w:val="6"/>
  </w:num>
  <w:num w:numId="22">
    <w:abstractNumId w:val="2"/>
  </w:num>
  <w:num w:numId="23">
    <w:abstractNumId w:val="1"/>
  </w:num>
  <w:num w:numId="24">
    <w:abstractNumId w:val="15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FF"/>
    <w:rsid w:val="00000AA4"/>
    <w:rsid w:val="00010280"/>
    <w:rsid w:val="00016AC3"/>
    <w:rsid w:val="0001785F"/>
    <w:rsid w:val="000209D1"/>
    <w:rsid w:val="00024885"/>
    <w:rsid w:val="000320DB"/>
    <w:rsid w:val="00045723"/>
    <w:rsid w:val="00046208"/>
    <w:rsid w:val="000575AE"/>
    <w:rsid w:val="00057A1B"/>
    <w:rsid w:val="00077AAE"/>
    <w:rsid w:val="0008641F"/>
    <w:rsid w:val="00086D2D"/>
    <w:rsid w:val="000A7B16"/>
    <w:rsid w:val="000B1E48"/>
    <w:rsid w:val="000C6788"/>
    <w:rsid w:val="000D597C"/>
    <w:rsid w:val="000E35A9"/>
    <w:rsid w:val="000E7D1D"/>
    <w:rsid w:val="000F2824"/>
    <w:rsid w:val="000F7B61"/>
    <w:rsid w:val="001027F3"/>
    <w:rsid w:val="001061F9"/>
    <w:rsid w:val="001064AB"/>
    <w:rsid w:val="001069B4"/>
    <w:rsid w:val="001468D8"/>
    <w:rsid w:val="0015252B"/>
    <w:rsid w:val="00160F68"/>
    <w:rsid w:val="00161A72"/>
    <w:rsid w:val="0016253F"/>
    <w:rsid w:val="00164202"/>
    <w:rsid w:val="0019049F"/>
    <w:rsid w:val="001961B3"/>
    <w:rsid w:val="001A4F72"/>
    <w:rsid w:val="001A65D4"/>
    <w:rsid w:val="001B71F6"/>
    <w:rsid w:val="001B7785"/>
    <w:rsid w:val="001B7887"/>
    <w:rsid w:val="001C607F"/>
    <w:rsid w:val="001C7240"/>
    <w:rsid w:val="001D6439"/>
    <w:rsid w:val="001F1896"/>
    <w:rsid w:val="001F6B21"/>
    <w:rsid w:val="00206997"/>
    <w:rsid w:val="00206F1C"/>
    <w:rsid w:val="0022397A"/>
    <w:rsid w:val="002303DF"/>
    <w:rsid w:val="00237940"/>
    <w:rsid w:val="00237AB9"/>
    <w:rsid w:val="00244667"/>
    <w:rsid w:val="002607A7"/>
    <w:rsid w:val="00261358"/>
    <w:rsid w:val="0026458D"/>
    <w:rsid w:val="002729DF"/>
    <w:rsid w:val="00275C4A"/>
    <w:rsid w:val="00277688"/>
    <w:rsid w:val="00287429"/>
    <w:rsid w:val="00296112"/>
    <w:rsid w:val="0029699C"/>
    <w:rsid w:val="002B51D1"/>
    <w:rsid w:val="002E54E5"/>
    <w:rsid w:val="002F2760"/>
    <w:rsid w:val="00313CE1"/>
    <w:rsid w:val="003245A5"/>
    <w:rsid w:val="00334E43"/>
    <w:rsid w:val="00337CA2"/>
    <w:rsid w:val="00340364"/>
    <w:rsid w:val="00350905"/>
    <w:rsid w:val="00354CE2"/>
    <w:rsid w:val="00356BA9"/>
    <w:rsid w:val="003615AB"/>
    <w:rsid w:val="00380E61"/>
    <w:rsid w:val="003840ED"/>
    <w:rsid w:val="003A1218"/>
    <w:rsid w:val="003A14E7"/>
    <w:rsid w:val="003A55FE"/>
    <w:rsid w:val="003A5DA0"/>
    <w:rsid w:val="003A5F52"/>
    <w:rsid w:val="003B1B75"/>
    <w:rsid w:val="003C0BAB"/>
    <w:rsid w:val="003C15FF"/>
    <w:rsid w:val="003D0FEA"/>
    <w:rsid w:val="003E0C06"/>
    <w:rsid w:val="003E31E9"/>
    <w:rsid w:val="003F0407"/>
    <w:rsid w:val="003F0FC1"/>
    <w:rsid w:val="003F1F1C"/>
    <w:rsid w:val="00416169"/>
    <w:rsid w:val="00423043"/>
    <w:rsid w:val="00437663"/>
    <w:rsid w:val="00444E4A"/>
    <w:rsid w:val="004575A8"/>
    <w:rsid w:val="00473A4A"/>
    <w:rsid w:val="00477C62"/>
    <w:rsid w:val="00493C45"/>
    <w:rsid w:val="004A0881"/>
    <w:rsid w:val="004C2E71"/>
    <w:rsid w:val="004C4C3C"/>
    <w:rsid w:val="004D0974"/>
    <w:rsid w:val="004D2215"/>
    <w:rsid w:val="004D4AB7"/>
    <w:rsid w:val="00502171"/>
    <w:rsid w:val="00515E45"/>
    <w:rsid w:val="00520F81"/>
    <w:rsid w:val="00521C46"/>
    <w:rsid w:val="005338FD"/>
    <w:rsid w:val="005527AD"/>
    <w:rsid w:val="0055490D"/>
    <w:rsid w:val="00571006"/>
    <w:rsid w:val="00573F58"/>
    <w:rsid w:val="005778D7"/>
    <w:rsid w:val="005C3A4C"/>
    <w:rsid w:val="005C508B"/>
    <w:rsid w:val="005E1C04"/>
    <w:rsid w:val="005E4537"/>
    <w:rsid w:val="005E55BB"/>
    <w:rsid w:val="005E5FF7"/>
    <w:rsid w:val="005F6F08"/>
    <w:rsid w:val="00601057"/>
    <w:rsid w:val="00612315"/>
    <w:rsid w:val="00612F07"/>
    <w:rsid w:val="006150C4"/>
    <w:rsid w:val="00626AAE"/>
    <w:rsid w:val="00627393"/>
    <w:rsid w:val="00636A0F"/>
    <w:rsid w:val="0064785E"/>
    <w:rsid w:val="00657CCA"/>
    <w:rsid w:val="0066135B"/>
    <w:rsid w:val="00667CAB"/>
    <w:rsid w:val="00673CEB"/>
    <w:rsid w:val="006753AB"/>
    <w:rsid w:val="006808E6"/>
    <w:rsid w:val="0068649D"/>
    <w:rsid w:val="0069597D"/>
    <w:rsid w:val="006966D1"/>
    <w:rsid w:val="006A1F6C"/>
    <w:rsid w:val="006B0A05"/>
    <w:rsid w:val="006B4569"/>
    <w:rsid w:val="006B4A67"/>
    <w:rsid w:val="006C2870"/>
    <w:rsid w:val="006C321F"/>
    <w:rsid w:val="006D286E"/>
    <w:rsid w:val="006D3258"/>
    <w:rsid w:val="006D7782"/>
    <w:rsid w:val="006E17F9"/>
    <w:rsid w:val="006F55C0"/>
    <w:rsid w:val="00701810"/>
    <w:rsid w:val="00701D18"/>
    <w:rsid w:val="00703FAD"/>
    <w:rsid w:val="00713457"/>
    <w:rsid w:val="00717467"/>
    <w:rsid w:val="0073198F"/>
    <w:rsid w:val="00733457"/>
    <w:rsid w:val="007410FF"/>
    <w:rsid w:val="00744821"/>
    <w:rsid w:val="00764DB0"/>
    <w:rsid w:val="007730C1"/>
    <w:rsid w:val="00780DD2"/>
    <w:rsid w:val="0078264E"/>
    <w:rsid w:val="00795285"/>
    <w:rsid w:val="007A6200"/>
    <w:rsid w:val="007B1B97"/>
    <w:rsid w:val="007B564D"/>
    <w:rsid w:val="007C0ACC"/>
    <w:rsid w:val="007D23E6"/>
    <w:rsid w:val="007D492D"/>
    <w:rsid w:val="007E7E13"/>
    <w:rsid w:val="008059BA"/>
    <w:rsid w:val="008101B7"/>
    <w:rsid w:val="008334C3"/>
    <w:rsid w:val="00844392"/>
    <w:rsid w:val="0086264B"/>
    <w:rsid w:val="00866EAB"/>
    <w:rsid w:val="00870F59"/>
    <w:rsid w:val="00871F3A"/>
    <w:rsid w:val="00885C91"/>
    <w:rsid w:val="008A1C4A"/>
    <w:rsid w:val="008A38A4"/>
    <w:rsid w:val="008B1FB4"/>
    <w:rsid w:val="008B4BD0"/>
    <w:rsid w:val="008C71D2"/>
    <w:rsid w:val="008D02D8"/>
    <w:rsid w:val="008D680D"/>
    <w:rsid w:val="008F0C94"/>
    <w:rsid w:val="008F15C3"/>
    <w:rsid w:val="008F3BF3"/>
    <w:rsid w:val="009002E7"/>
    <w:rsid w:val="00920F9F"/>
    <w:rsid w:val="009243CA"/>
    <w:rsid w:val="009348D2"/>
    <w:rsid w:val="00941F3C"/>
    <w:rsid w:val="00962CCC"/>
    <w:rsid w:val="00964A53"/>
    <w:rsid w:val="009716E1"/>
    <w:rsid w:val="00972FB4"/>
    <w:rsid w:val="0097591D"/>
    <w:rsid w:val="00977E0E"/>
    <w:rsid w:val="009A1122"/>
    <w:rsid w:val="009A1FD3"/>
    <w:rsid w:val="009A7AEA"/>
    <w:rsid w:val="009B4C3F"/>
    <w:rsid w:val="009B683E"/>
    <w:rsid w:val="009D1876"/>
    <w:rsid w:val="009D2316"/>
    <w:rsid w:val="009D7B1F"/>
    <w:rsid w:val="009E400C"/>
    <w:rsid w:val="00A0464E"/>
    <w:rsid w:val="00A17AC8"/>
    <w:rsid w:val="00A21FA2"/>
    <w:rsid w:val="00A25BFB"/>
    <w:rsid w:val="00A32EF8"/>
    <w:rsid w:val="00A35C51"/>
    <w:rsid w:val="00A36B57"/>
    <w:rsid w:val="00A46F15"/>
    <w:rsid w:val="00A518E7"/>
    <w:rsid w:val="00A53C67"/>
    <w:rsid w:val="00A53CD3"/>
    <w:rsid w:val="00A67F2E"/>
    <w:rsid w:val="00A73A18"/>
    <w:rsid w:val="00A75A89"/>
    <w:rsid w:val="00A769D4"/>
    <w:rsid w:val="00A85D85"/>
    <w:rsid w:val="00A86440"/>
    <w:rsid w:val="00AA6612"/>
    <w:rsid w:val="00AB1299"/>
    <w:rsid w:val="00AB1554"/>
    <w:rsid w:val="00AC14E1"/>
    <w:rsid w:val="00AC6174"/>
    <w:rsid w:val="00AD27AC"/>
    <w:rsid w:val="00AD4177"/>
    <w:rsid w:val="00AD7F21"/>
    <w:rsid w:val="00AF67B3"/>
    <w:rsid w:val="00B03DDA"/>
    <w:rsid w:val="00B11FD4"/>
    <w:rsid w:val="00B1717F"/>
    <w:rsid w:val="00B2033B"/>
    <w:rsid w:val="00B2190B"/>
    <w:rsid w:val="00B228B6"/>
    <w:rsid w:val="00B461A6"/>
    <w:rsid w:val="00B462F2"/>
    <w:rsid w:val="00B54539"/>
    <w:rsid w:val="00B62E96"/>
    <w:rsid w:val="00B64D90"/>
    <w:rsid w:val="00B80DC3"/>
    <w:rsid w:val="00B95CD9"/>
    <w:rsid w:val="00BB1CD6"/>
    <w:rsid w:val="00BC76B6"/>
    <w:rsid w:val="00BD3EFA"/>
    <w:rsid w:val="00BE300C"/>
    <w:rsid w:val="00BE37C8"/>
    <w:rsid w:val="00BE6BA1"/>
    <w:rsid w:val="00C0041F"/>
    <w:rsid w:val="00C00EBD"/>
    <w:rsid w:val="00C02CAD"/>
    <w:rsid w:val="00C11D43"/>
    <w:rsid w:val="00C139D0"/>
    <w:rsid w:val="00C17C09"/>
    <w:rsid w:val="00C31977"/>
    <w:rsid w:val="00C32C28"/>
    <w:rsid w:val="00C34D2B"/>
    <w:rsid w:val="00C546B5"/>
    <w:rsid w:val="00C55075"/>
    <w:rsid w:val="00C557BB"/>
    <w:rsid w:val="00C6688F"/>
    <w:rsid w:val="00C7309C"/>
    <w:rsid w:val="00C84672"/>
    <w:rsid w:val="00C8664B"/>
    <w:rsid w:val="00C86A43"/>
    <w:rsid w:val="00C909B6"/>
    <w:rsid w:val="00C91121"/>
    <w:rsid w:val="00C916A2"/>
    <w:rsid w:val="00C947E6"/>
    <w:rsid w:val="00C9636D"/>
    <w:rsid w:val="00CA364B"/>
    <w:rsid w:val="00CC3FC9"/>
    <w:rsid w:val="00CC41C3"/>
    <w:rsid w:val="00CC53ED"/>
    <w:rsid w:val="00CE2343"/>
    <w:rsid w:val="00CF1745"/>
    <w:rsid w:val="00D061A8"/>
    <w:rsid w:val="00D06237"/>
    <w:rsid w:val="00D107D6"/>
    <w:rsid w:val="00D129CB"/>
    <w:rsid w:val="00D21FAE"/>
    <w:rsid w:val="00D60C49"/>
    <w:rsid w:val="00D615FD"/>
    <w:rsid w:val="00D64AC1"/>
    <w:rsid w:val="00D64D76"/>
    <w:rsid w:val="00D83BFF"/>
    <w:rsid w:val="00D9051D"/>
    <w:rsid w:val="00D93CA7"/>
    <w:rsid w:val="00D9428D"/>
    <w:rsid w:val="00D96308"/>
    <w:rsid w:val="00DA6326"/>
    <w:rsid w:val="00DB2E5C"/>
    <w:rsid w:val="00DB6CDE"/>
    <w:rsid w:val="00DC0A72"/>
    <w:rsid w:val="00DC0BCF"/>
    <w:rsid w:val="00DC2155"/>
    <w:rsid w:val="00DC2352"/>
    <w:rsid w:val="00DC3EA1"/>
    <w:rsid w:val="00DC5A53"/>
    <w:rsid w:val="00DD5F50"/>
    <w:rsid w:val="00DF08BD"/>
    <w:rsid w:val="00E028F6"/>
    <w:rsid w:val="00E03EB2"/>
    <w:rsid w:val="00E06CBD"/>
    <w:rsid w:val="00E119EE"/>
    <w:rsid w:val="00E11F1E"/>
    <w:rsid w:val="00E123F4"/>
    <w:rsid w:val="00E15962"/>
    <w:rsid w:val="00E25E57"/>
    <w:rsid w:val="00E430C2"/>
    <w:rsid w:val="00E43259"/>
    <w:rsid w:val="00E4343F"/>
    <w:rsid w:val="00E62F99"/>
    <w:rsid w:val="00E72CD0"/>
    <w:rsid w:val="00E758E2"/>
    <w:rsid w:val="00E776C7"/>
    <w:rsid w:val="00E80E0B"/>
    <w:rsid w:val="00E8361D"/>
    <w:rsid w:val="00E914FE"/>
    <w:rsid w:val="00EB501F"/>
    <w:rsid w:val="00EC0783"/>
    <w:rsid w:val="00EC4BE6"/>
    <w:rsid w:val="00ED5436"/>
    <w:rsid w:val="00EE05C1"/>
    <w:rsid w:val="00EE399D"/>
    <w:rsid w:val="00EE62EE"/>
    <w:rsid w:val="00EE7BF5"/>
    <w:rsid w:val="00EF15B9"/>
    <w:rsid w:val="00EF2A2E"/>
    <w:rsid w:val="00EF48AD"/>
    <w:rsid w:val="00EF6861"/>
    <w:rsid w:val="00F000E4"/>
    <w:rsid w:val="00F07D09"/>
    <w:rsid w:val="00F1384E"/>
    <w:rsid w:val="00F454A3"/>
    <w:rsid w:val="00F46DC5"/>
    <w:rsid w:val="00F6200D"/>
    <w:rsid w:val="00F80DE0"/>
    <w:rsid w:val="00F812AB"/>
    <w:rsid w:val="00F84233"/>
    <w:rsid w:val="00FA293F"/>
    <w:rsid w:val="00FB0123"/>
    <w:rsid w:val="00FB0C28"/>
    <w:rsid w:val="00FB4F7A"/>
    <w:rsid w:val="00FC793B"/>
    <w:rsid w:val="00FD1B8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C13FD"/>
  <w15:chartTrackingRefBased/>
  <w15:docId w15:val="{9E1A6F1E-E27D-43FB-977D-25A7220E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75A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">
    <w:name w:val="1KG=K9"/>
    <w:next w:val="1KGK91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</w:rPr>
  </w:style>
  <w:style w:type="paragraph" w:customStyle="1" w:styleId="1KGK91">
    <w:name w:val="1KG=K91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B1B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575A8"/>
    <w:rPr>
      <w:sz w:val="28"/>
    </w:rPr>
  </w:style>
  <w:style w:type="paragraph" w:customStyle="1" w:styleId="ttlbaze">
    <w:name w:val="ttl_baze"/>
    <w:basedOn w:val="a"/>
    <w:rsid w:val="004575A8"/>
    <w:pPr>
      <w:spacing w:before="100" w:beforeAutospacing="1" w:after="100" w:afterAutospacing="1"/>
    </w:pPr>
    <w:rPr>
      <w:rFonts w:ascii="Arial" w:hAnsi="Arial" w:cs="Arial"/>
      <w:b/>
      <w:bCs/>
      <w:color w:val="333333"/>
      <w:sz w:val="26"/>
      <w:szCs w:val="26"/>
    </w:rPr>
  </w:style>
  <w:style w:type="character" w:customStyle="1" w:styleId="texttitle21">
    <w:name w:val="text_title21"/>
    <w:rsid w:val="004575A8"/>
    <w:rPr>
      <w:rFonts w:ascii="Arial" w:hAnsi="Arial" w:cs="Arial" w:hint="default"/>
      <w:b/>
      <w:bCs/>
      <w:color w:val="F58E52"/>
      <w:sz w:val="19"/>
      <w:szCs w:val="19"/>
    </w:rPr>
  </w:style>
  <w:style w:type="paragraph" w:styleId="a6">
    <w:name w:val="List Paragraph"/>
    <w:basedOn w:val="a"/>
    <w:uiPriority w:val="34"/>
    <w:qFormat/>
    <w:rsid w:val="005E45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Revision"/>
    <w:hidden/>
    <w:uiPriority w:val="99"/>
    <w:semiHidden/>
    <w:rsid w:val="005E4537"/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rsid w:val="0015252B"/>
    <w:rPr>
      <w:sz w:val="16"/>
      <w:szCs w:val="16"/>
    </w:rPr>
  </w:style>
  <w:style w:type="paragraph" w:styleId="a9">
    <w:name w:val="annotation text"/>
    <w:basedOn w:val="a"/>
    <w:link w:val="aa"/>
    <w:rsid w:val="0015252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15252B"/>
  </w:style>
  <w:style w:type="paragraph" w:styleId="ab">
    <w:name w:val="annotation subject"/>
    <w:basedOn w:val="a9"/>
    <w:next w:val="a9"/>
    <w:link w:val="ac"/>
    <w:rsid w:val="0015252B"/>
    <w:rPr>
      <w:b/>
      <w:bCs/>
    </w:rPr>
  </w:style>
  <w:style w:type="character" w:customStyle="1" w:styleId="ac">
    <w:name w:val="Тема примечания Знак"/>
    <w:link w:val="ab"/>
    <w:rsid w:val="0015252B"/>
    <w:rPr>
      <w:b/>
      <w:bCs/>
    </w:rPr>
  </w:style>
  <w:style w:type="paragraph" w:customStyle="1" w:styleId="breadcrumb-item">
    <w:name w:val="breadcrumb-item"/>
    <w:basedOn w:val="a"/>
    <w:rsid w:val="006A1F6C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B62E96"/>
    <w:rPr>
      <w:color w:val="0563C1"/>
      <w:u w:val="single"/>
    </w:rPr>
  </w:style>
  <w:style w:type="paragraph" w:customStyle="1" w:styleId="ConsNormal">
    <w:name w:val="ConsNormal"/>
    <w:rsid w:val="00B62E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footer"/>
    <w:basedOn w:val="a"/>
    <w:link w:val="af"/>
    <w:rsid w:val="00FD1B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D1B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mns</Company>
  <LinksUpToDate>false</LinksUpToDate>
  <CharactersWithSpaces>4419</CharactersWithSpaces>
  <SharedDoc>false</SharedDoc>
  <HLinks>
    <vt:vector size="6" baseType="variant">
      <vt:variant>
        <vt:i4>1441843</vt:i4>
      </vt:variant>
      <vt:variant>
        <vt:i4>0</vt:i4>
      </vt:variant>
      <vt:variant>
        <vt:i4>0</vt:i4>
      </vt:variant>
      <vt:variant>
        <vt:i4>5</vt:i4>
      </vt:variant>
      <vt:variant>
        <vt:lpwstr>https://nalog.gov.by/tax_control/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419</dc:creator>
  <cp:keywords/>
  <dc:description/>
  <cp:lastModifiedBy>Ширибало Алина Николаевна</cp:lastModifiedBy>
  <cp:revision>6</cp:revision>
  <cp:lastPrinted>2024-09-23T09:08:00Z</cp:lastPrinted>
  <dcterms:created xsi:type="dcterms:W3CDTF">2024-09-23T08:44:00Z</dcterms:created>
  <dcterms:modified xsi:type="dcterms:W3CDTF">2024-09-23T13:39:00Z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